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67B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B283393" wp14:editId="704F4E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F2A79A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B8A7EE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33E97E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19164B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1D2519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911135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544DE1C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ADAE8E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4B26CC4D" w14:textId="77777777"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2A7877A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A92CE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D02611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F54148F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A5A4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89C8BEB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78B0727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4240CA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056EC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A23AD5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76BC06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B1831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2E8D68CE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5BDD793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F03C44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2375CE33" w14:textId="77777777" w:rsidR="00DB11AD" w:rsidRPr="00510199" w:rsidRDefault="00AD7754" w:rsidP="00DB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11AD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пользователи бухгалтерской учетной информации:</w:t>
      </w:r>
    </w:p>
    <w:p w14:paraId="215B0B48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предприятия;</w:t>
      </w:r>
    </w:p>
    <w:p w14:paraId="1ABADFB9" w14:textId="641E93B3" w:rsidR="00FF4FE5" w:rsidRPr="00510199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налоговые органы</w:t>
      </w:r>
      <w:r w:rsidR="00FF4FE5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A10E815" w14:textId="693451E2" w:rsidR="00FF4FE5" w:rsidRPr="00510199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органы статистики</w:t>
      </w:r>
      <w:r w:rsidR="00FF4FE5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4711E5A" w14:textId="15A59FFA" w:rsidR="00DD5E31" w:rsidRPr="00510199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инвестор</w:t>
      </w:r>
    </w:p>
    <w:p w14:paraId="004843F7" w14:textId="77777777" w:rsidR="00FF4FE5" w:rsidRPr="00510199" w:rsidRDefault="00FF4FE5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61D30E" w14:textId="77777777" w:rsidR="00D4411C" w:rsidRPr="00510199" w:rsidRDefault="00AD7754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411C"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Факторы, влияющие на организацию учета производственных затрат вспомогательных производств:</w:t>
      </w:r>
    </w:p>
    <w:p w14:paraId="49B2EC08" w14:textId="2F4C6067" w:rsidR="00217461" w:rsidRPr="00510199" w:rsidRDefault="00A908B1" w:rsidP="0021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принятая фирмой технико-организационная структура управления</w:t>
      </w:r>
    </w:p>
    <w:p w14:paraId="74441EDB" w14:textId="6063748B" w:rsidR="000711E2" w:rsidRPr="00510199" w:rsidRDefault="00A908B1" w:rsidP="0021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управления производством</w:t>
      </w:r>
    </w:p>
    <w:p w14:paraId="67600DDD" w14:textId="77777777" w:rsidR="00D4411C" w:rsidRPr="00510199" w:rsidRDefault="00A908B1" w:rsidP="00D441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 потребления производственных ресурсов</w:t>
      </w:r>
    </w:p>
    <w:p w14:paraId="5BADB7C3" w14:textId="5966FB2C" w:rsidR="000711E2" w:rsidRPr="00510199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предприятия</w:t>
      </w:r>
    </w:p>
    <w:p w14:paraId="5EBEA398" w14:textId="77777777" w:rsidR="00D4411C" w:rsidRPr="00510199" w:rsidRDefault="00D4411C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1ED3176" w14:textId="77777777" w:rsidR="00AC3631" w:rsidRPr="00510199" w:rsidRDefault="000526E7" w:rsidP="00AC363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510199">
        <w:rPr>
          <w:rFonts w:ascii="Times New Roman" w:hAnsi="Times New Roman" w:cs="Times New Roman"/>
          <w:b/>
          <w:sz w:val="24"/>
          <w:szCs w:val="24"/>
        </w:rPr>
        <w:t>3</w:t>
      </w:r>
      <w:r w:rsidRPr="00510199">
        <w:rPr>
          <w:rFonts w:ascii="Times New Roman" w:hAnsi="Times New Roman" w:cs="Times New Roman"/>
          <w:sz w:val="24"/>
          <w:szCs w:val="24"/>
        </w:rPr>
        <w:t xml:space="preserve">. </w:t>
      </w:r>
      <w:r w:rsidR="00AC3631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Что понимается под стоимостью обработки в попроцессной системе учета затрат?</w:t>
      </w:r>
    </w:p>
    <w:p w14:paraId="6A443A4D" w14:textId="3A04D02C" w:rsidR="001512C6" w:rsidRPr="00510199" w:rsidRDefault="00A908B1" w:rsidP="00AC363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C3631" w:rsidRPr="00510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прямые трудозатраты и  прямые материальные затраты</w:t>
      </w:r>
    </w:p>
    <w:p w14:paraId="009EFF08" w14:textId="77777777" w:rsidR="00AC3631" w:rsidRPr="00510199" w:rsidRDefault="00A908B1" w:rsidP="00151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C3631" w:rsidRPr="00510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трудозатраты и производственные накладные расходы</w:t>
      </w:r>
      <w:r w:rsidR="00AC3631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63BA1B7" w14:textId="77777777" w:rsidR="00AC3631" w:rsidRPr="00510199" w:rsidRDefault="00A908B1" w:rsidP="00AC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C3631" w:rsidRPr="00510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производственные и непроизводственные накладные расходы</w:t>
      </w:r>
    </w:p>
    <w:p w14:paraId="3FB4CB18" w14:textId="77777777" w:rsidR="00AC3631" w:rsidRPr="00510199" w:rsidRDefault="00A908B1" w:rsidP="00AC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C3631" w:rsidRPr="00510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трудозатраты и непроизводственные накладные расходы</w:t>
      </w:r>
    </w:p>
    <w:p w14:paraId="3387C201" w14:textId="15E03F0C" w:rsidR="0087558E" w:rsidRPr="00510199" w:rsidRDefault="0087558E" w:rsidP="00AC363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AA7CB01" w14:textId="77777777" w:rsidR="00CA3AC4" w:rsidRPr="00510199" w:rsidRDefault="000526E7" w:rsidP="00CA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A3AC4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Отклонение и причины их возникновения</w:t>
      </w:r>
      <w:r w:rsidR="00CA3AC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2C7399" w14:textId="77777777" w:rsidR="00CA3AC4" w:rsidRPr="00510199" w:rsidRDefault="00A908B1" w:rsidP="00CA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благоприятные и неблагоприятные  </w:t>
      </w:r>
    </w:p>
    <w:p w14:paraId="58A0CE13" w14:textId="77777777" w:rsidR="00CA3AC4" w:rsidRPr="00510199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фактических данных с нормами, установление причин их появления</w:t>
      </w:r>
      <w:r w:rsidR="00CA3AC4" w:rsidRPr="0051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D63E434" w14:textId="21E00E6E" w:rsidR="000B184C" w:rsidRPr="00510199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5101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CA3AC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отрицательное и </w:t>
      </w:r>
      <w:r w:rsidR="00CA3AC4" w:rsidRPr="0051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A3AC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положительное  отклонение</w:t>
      </w:r>
    </w:p>
    <w:p w14:paraId="59A7EF18" w14:textId="33E7A8A2" w:rsidR="00685A86" w:rsidRPr="00510199" w:rsidRDefault="00A908B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отклонений</w:t>
      </w:r>
    </w:p>
    <w:p w14:paraId="1540F8BC" w14:textId="77777777" w:rsidR="00217461" w:rsidRPr="00510199" w:rsidRDefault="0021746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E4380" w14:textId="77777777" w:rsidR="00DB11AD" w:rsidRPr="00510199" w:rsidRDefault="000526E7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VE"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B11AD" w:rsidRPr="005101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прямым материальным затратам относятся:</w:t>
      </w:r>
    </w:p>
    <w:p w14:paraId="6C96EA82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сырья</w:t>
      </w:r>
    </w:p>
    <w:p w14:paraId="27B2D84A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по оплате рабочей силы, которые можно прямо отнести на определенный вид готовых изделий</w:t>
      </w:r>
    </w:p>
    <w:p w14:paraId="694A413E" w14:textId="379F62A5" w:rsidR="001512C6" w:rsidRPr="00510199" w:rsidRDefault="00A908B1" w:rsidP="00DB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вспомогательные материалы и комплектующие детали</w:t>
      </w:r>
    </w:p>
    <w:p w14:paraId="77267504" w14:textId="369CF12E" w:rsidR="00EC5EE9" w:rsidRPr="00510199" w:rsidRDefault="00A908B1" w:rsidP="00DB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5101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 плата операторов машин, занятых непосредственно изготовлением изделий</w:t>
      </w:r>
    </w:p>
    <w:p w14:paraId="3DDD336C" w14:textId="77777777" w:rsidR="00DB11AD" w:rsidRPr="00510199" w:rsidRDefault="00DB11AD" w:rsidP="00DB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bidi="en-US"/>
        </w:rPr>
      </w:pPr>
    </w:p>
    <w:p w14:paraId="67FC59DE" w14:textId="77777777" w:rsidR="00D4411C" w:rsidRPr="00510199" w:rsidRDefault="000526E7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D4411C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Позаказный метод учета себестоимости </w:t>
      </w:r>
    </w:p>
    <w:p w14:paraId="3617F074" w14:textId="77777777" w:rsidR="00D4411C" w:rsidRPr="00510199" w:rsidRDefault="00A908B1" w:rsidP="00D4411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используется при изготовлении уникального либо выполняемого по специальному заказу изделия </w:t>
      </w:r>
    </w:p>
    <w:p w14:paraId="7AFF2EE7" w14:textId="77777777" w:rsidR="00D4411C" w:rsidRPr="00510199" w:rsidRDefault="00A908B1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увеличивает счет незавершенного строительства </w:t>
      </w:r>
    </w:p>
    <w:p w14:paraId="208B97C8" w14:textId="74794FD8" w:rsidR="006336BF" w:rsidRPr="00510199" w:rsidRDefault="00A908B1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уменьшает счет незавершенного производства</w:t>
      </w:r>
    </w:p>
    <w:p w14:paraId="1FD05842" w14:textId="68914DAC" w:rsidR="002F01A9" w:rsidRPr="00510199" w:rsidRDefault="00A908B1" w:rsidP="0063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увеличивает счет общих и административных расходов</w:t>
      </w:r>
    </w:p>
    <w:p w14:paraId="05C06336" w14:textId="52E00364" w:rsidR="00353786" w:rsidRPr="00510199" w:rsidRDefault="00353786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bidi="en-US"/>
        </w:rPr>
      </w:pPr>
    </w:p>
    <w:p w14:paraId="046C3DE6" w14:textId="77777777" w:rsidR="009A2282" w:rsidRPr="00510199" w:rsidRDefault="000526E7" w:rsidP="009A22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9A2282"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Выходные продукты, имеющие низкую стоимость или не имеющие стоимости вообще:</w:t>
      </w:r>
    </w:p>
    <w:p w14:paraId="1096CDA3" w14:textId="0B1C7B48" w:rsidR="000B184C" w:rsidRPr="00510199" w:rsidRDefault="00A908B1" w:rsidP="009A2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полуфабрикаты для продажи</w:t>
      </w:r>
    </w:p>
    <w:p w14:paraId="53C6295E" w14:textId="227150D5" w:rsidR="000B184C" w:rsidRPr="00510199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711E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побочные продукты</w:t>
      </w:r>
    </w:p>
    <w:p w14:paraId="7F569B68" w14:textId="77777777" w:rsidR="009A2282" w:rsidRPr="00510199" w:rsidRDefault="00A908B1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готовая продукция</w:t>
      </w:r>
    </w:p>
    <w:p w14:paraId="715E774D" w14:textId="16E5ABAC" w:rsidR="000B184C" w:rsidRPr="00510199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исходные материалы</w:t>
      </w:r>
    </w:p>
    <w:p w14:paraId="03F7AE8B" w14:textId="77777777" w:rsidR="009A2282" w:rsidRPr="00510199" w:rsidRDefault="009A2282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1464F5" w14:textId="77777777" w:rsidR="009A2282" w:rsidRPr="00510199" w:rsidRDefault="000526E7" w:rsidP="009A2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A2282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вероятной стратегией снижения уровня безубыточности было бы:</w:t>
      </w:r>
    </w:p>
    <w:p w14:paraId="2BED5307" w14:textId="77777777" w:rsidR="009A2282" w:rsidRPr="00510199" w:rsidRDefault="00A908B1" w:rsidP="009A228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постоянных затрат и маржинального дохода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9B27891" w14:textId="77777777" w:rsidR="009A2282" w:rsidRPr="00510199" w:rsidRDefault="00A908B1" w:rsidP="009A228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постоянных затрат и маржинального дохода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B0CA5D7" w14:textId="77777777" w:rsidR="009A2282" w:rsidRPr="00510199" w:rsidRDefault="00A908B1" w:rsidP="009A228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постоянных затрат и увеличение маржинального дохода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7F8BC77" w14:textId="46F32BF6" w:rsidR="000711E2" w:rsidRPr="00510199" w:rsidRDefault="00A908B1" w:rsidP="009A228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дохода постоянных затрат и сокращение маржинального дохода</w:t>
      </w:r>
    </w:p>
    <w:p w14:paraId="5BAFC125" w14:textId="77777777" w:rsidR="00DB11AD" w:rsidRPr="00510199" w:rsidRDefault="000526E7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DB11AD"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затрат по способу отнесения на себестоимость продукции:</w:t>
      </w:r>
    </w:p>
    <w:p w14:paraId="3158A7C9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прямые затраты</w:t>
      </w:r>
    </w:p>
    <w:p w14:paraId="222E2F36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затраты</w:t>
      </w:r>
    </w:p>
    <w:p w14:paraId="692270CF" w14:textId="77777777" w:rsidR="00DB11AD" w:rsidRPr="00510199" w:rsidRDefault="00A908B1" w:rsidP="00DB11AD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переменные затраты </w:t>
      </w:r>
    </w:p>
    <w:p w14:paraId="596EB8EA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затраты, которые должны принести доход в будущем</w:t>
      </w:r>
    </w:p>
    <w:p w14:paraId="4675935C" w14:textId="77777777" w:rsidR="00056810" w:rsidRPr="00510199" w:rsidRDefault="00056810" w:rsidP="0005681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87DCD" w14:textId="77777777" w:rsidR="009A2282" w:rsidRPr="00510199" w:rsidRDefault="000526E7" w:rsidP="009A2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9A2282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приведенных ниже определений относится к методу «полные затраты плюс»?</w:t>
      </w:r>
    </w:p>
    <w:p w14:paraId="29A12685" w14:textId="77777777" w:rsidR="009A2282" w:rsidRPr="00510199" w:rsidRDefault="00A908B1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расчета полных производственных затрат и добавления процентной наценки на себестоимость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77B1D6D" w14:textId="77777777" w:rsidR="009A2282" w:rsidRPr="00510199" w:rsidRDefault="00A908B1" w:rsidP="009A2282">
      <w:pPr>
        <w:shd w:val="clear" w:color="auto" w:fill="FFFFFF"/>
        <w:spacing w:after="60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прибавления маржи прибыли к переменным затратам на реализацию</w:t>
      </w:r>
    </w:p>
    <w:p w14:paraId="730548BC" w14:textId="77777777" w:rsidR="009A2282" w:rsidRPr="00510199" w:rsidRDefault="00A908B1" w:rsidP="009A2282">
      <w:pPr>
        <w:shd w:val="clear" w:color="auto" w:fill="FFFFFF"/>
        <w:spacing w:after="60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1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прибавления маржи прибыли к сумме переменных производственных затрат</w:t>
      </w:r>
    </w:p>
    <w:p w14:paraId="79DF99B4" w14:textId="77777777" w:rsidR="009A2282" w:rsidRPr="00510199" w:rsidRDefault="00A908B1" w:rsidP="009A2282">
      <w:pPr>
        <w:shd w:val="clear" w:color="auto" w:fill="FFFFFF"/>
        <w:spacing w:after="60" w:line="27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расчета полной стоимости затрат на продукт и добавления процентной наценки на себестоимость</w:t>
      </w:r>
    </w:p>
    <w:p w14:paraId="4778CDFA" w14:textId="3C357E60" w:rsidR="00685A86" w:rsidRPr="00510199" w:rsidRDefault="00685A86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FBB5E" w14:textId="77777777" w:rsidR="00516961" w:rsidRPr="00510199" w:rsidRDefault="000526E7" w:rsidP="005169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516961"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Особенности попроцессного метода:</w:t>
      </w:r>
    </w:p>
    <w:p w14:paraId="4790ABCB" w14:textId="77777777" w:rsidR="00516961" w:rsidRPr="00510199" w:rsidRDefault="00A908B1" w:rsidP="005169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16961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производственных затрат по подразделениям безотносительно к отдельным заказам</w:t>
      </w:r>
    </w:p>
    <w:p w14:paraId="4B7F95C2" w14:textId="77777777" w:rsidR="00516961" w:rsidRPr="00510199" w:rsidRDefault="00A908B1" w:rsidP="005169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16961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данных обо всех понесенных затратах и отнесение их на отдельные виды работ или партии готовой продукции</w:t>
      </w:r>
    </w:p>
    <w:p w14:paraId="29DD45A4" w14:textId="77777777" w:rsidR="00516961" w:rsidRPr="00510199" w:rsidRDefault="00A908B1" w:rsidP="00516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516961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затрат по каждой завершенной партии, а не промежуток времени</w:t>
      </w:r>
      <w:r w:rsidR="00516961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C8D612" w14:textId="6527FD40" w:rsidR="00217461" w:rsidRPr="00510199" w:rsidRDefault="00A908B1" w:rsidP="00516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16961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только одного счета «Незавершенное производство»</w:t>
      </w:r>
    </w:p>
    <w:p w14:paraId="4A2B6D45" w14:textId="77777777" w:rsidR="00516961" w:rsidRPr="00510199" w:rsidRDefault="00516961" w:rsidP="00516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13255" w14:textId="6BD66242" w:rsidR="00217461" w:rsidRPr="00510199" w:rsidRDefault="000526E7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3AC4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наилучшим образом описывает гибкий бюджет?</w:t>
      </w:r>
    </w:p>
    <w:p w14:paraId="1A0C72F0" w14:textId="77777777" w:rsidR="00CA3AC4" w:rsidRPr="00510199" w:rsidRDefault="00A908B1" w:rsidP="00CA3A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который содержит только переменные затраты</w:t>
      </w:r>
      <w:r w:rsidR="00CA3AC4"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78C2FA6A" w14:textId="77777777" w:rsidR="00CA3AC4" w:rsidRPr="00510199" w:rsidRDefault="00A908B1" w:rsidP="00CA3A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пересчитанный на фактический объем деятельности</w:t>
      </w:r>
      <w:r w:rsidR="00CA3AC4"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5F2A38C2" w14:textId="3F339417" w:rsidR="00E105C8" w:rsidRPr="00510199" w:rsidRDefault="00A908B1" w:rsidP="00CA3A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который показывает доходы и расходы</w:t>
      </w:r>
    </w:p>
    <w:p w14:paraId="5FC84CE2" w14:textId="23A934FC" w:rsidR="00217461" w:rsidRPr="00510199" w:rsidRDefault="00A908B1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3AC4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который составляется ежемесячно</w:t>
      </w:r>
    </w:p>
    <w:p w14:paraId="30734765" w14:textId="3A75BCB9" w:rsidR="00B5730B" w:rsidRPr="00510199" w:rsidRDefault="00B5730B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63E96" w14:textId="77777777" w:rsidR="00BF4535" w:rsidRPr="00510199" w:rsidRDefault="000526E7" w:rsidP="001312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BF4535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квалификации работников на затраченное для производства время отражает</w:t>
      </w:r>
      <w:r w:rsidR="00BF4535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334DC8F" w14:textId="77777777" w:rsidR="00BF4535" w:rsidRPr="00510199" w:rsidRDefault="00A908B1" w:rsidP="00BF453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кумулятивные затраты материалов </w:t>
      </w:r>
    </w:p>
    <w:p w14:paraId="5313333F" w14:textId="77777777" w:rsidR="00BF4535" w:rsidRPr="00510199" w:rsidRDefault="00A908B1" w:rsidP="00BF45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материальных запасов от квалификации работников </w:t>
      </w:r>
    </w:p>
    <w:p w14:paraId="68C44CE6" w14:textId="77777777" w:rsidR="00BF4535" w:rsidRPr="00510199" w:rsidRDefault="00A908B1" w:rsidP="00BF453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кривая обучения </w:t>
      </w:r>
      <w:r w:rsidR="00BF4535" w:rsidRPr="00510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FF6C2BE" w14:textId="7C42F267" w:rsidR="000B5EB1" w:rsidRPr="00510199" w:rsidRDefault="00A908B1" w:rsidP="00BF453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себестоимости продукции</w:t>
      </w:r>
    </w:p>
    <w:p w14:paraId="417ED9D3" w14:textId="77777777" w:rsidR="00056810" w:rsidRPr="00510199" w:rsidRDefault="00056810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305316" w14:textId="77777777" w:rsidR="009A2282" w:rsidRPr="00510199" w:rsidRDefault="000526E7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9A2282"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нормативного метода учета затрат:</w:t>
      </w:r>
    </w:p>
    <w:p w14:paraId="627DDFC7" w14:textId="77777777" w:rsidR="009A2282" w:rsidRPr="00510199" w:rsidRDefault="00A908B1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производственных затрат по подразделениям безотносительно к отдельным заказам</w:t>
      </w:r>
    </w:p>
    <w:p w14:paraId="64438AEF" w14:textId="77777777" w:rsidR="009A2282" w:rsidRPr="00510199" w:rsidRDefault="00A908B1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данных обо всех понесенных затратах и отнесение их на отдельные виды работ или партии готовой продукции</w:t>
      </w:r>
    </w:p>
    <w:p w14:paraId="5C7086AC" w14:textId="77777777" w:rsidR="009A2282" w:rsidRPr="00510199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Аккумулирование затрат по каждой завершенной партии, а не промежуток времени </w:t>
      </w:r>
    </w:p>
    <w:p w14:paraId="162AF38D" w14:textId="41706B61" w:rsidR="000B184C" w:rsidRPr="00510199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выявлению имеющихся в производстве резервов и результатов</w:t>
      </w:r>
    </w:p>
    <w:p w14:paraId="779E64AB" w14:textId="77777777" w:rsidR="006336BF" w:rsidRPr="00510199" w:rsidRDefault="006336BF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98E8C" w14:textId="77777777" w:rsidR="009A2282" w:rsidRPr="00510199" w:rsidRDefault="005E0602" w:rsidP="009A2282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9A2282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допущений не принимаются во внимание при анализе соотношения затрат, прибыли и объема продаж (</w:t>
      </w:r>
      <w:r w:rsidR="009A2282" w:rsidRPr="00510199">
        <w:rPr>
          <w:rFonts w:ascii="Times New Roman" w:eastAsia="Batang" w:hAnsi="Times New Roman" w:cs="Times New Roman"/>
          <w:b/>
          <w:bCs/>
          <w:sz w:val="24"/>
          <w:szCs w:val="24"/>
          <w:lang w:val="en-US" w:eastAsia="ru-RU"/>
        </w:rPr>
        <w:t>CVP</w:t>
      </w:r>
      <w:r w:rsidR="009A2282" w:rsidRPr="0051019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-анализе</w:t>
      </w:r>
      <w:r w:rsidR="009A2282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768C3C" w14:textId="115D5E72" w:rsidR="00056810" w:rsidRPr="00510199" w:rsidRDefault="00001891" w:rsidP="009A228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2282" w:rsidRPr="00510199">
        <w:rPr>
          <w:rFonts w:ascii="Times New Roman" w:eastAsia="Batang" w:hAnsi="Times New Roman" w:cs="Times New Roman"/>
          <w:sz w:val="24"/>
          <w:szCs w:val="24"/>
          <w:lang w:eastAsia="ru-RU"/>
        </w:rPr>
        <w:t>количество произведенных единиц не равно количеству реализованных единиц</w:t>
      </w:r>
    </w:p>
    <w:p w14:paraId="2B21AABA" w14:textId="60BF7DF1" w:rsidR="00056810" w:rsidRPr="00510199" w:rsidRDefault="00001891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2282" w:rsidRPr="00510199">
        <w:rPr>
          <w:rFonts w:ascii="Times New Roman" w:eastAsia="Batang" w:hAnsi="Times New Roman" w:cs="Times New Roman"/>
          <w:sz w:val="24"/>
          <w:szCs w:val="24"/>
          <w:lang w:eastAsia="ru-RU"/>
        </w:rPr>
        <w:t>ассортимент реализуемой продукции неизменен</w:t>
      </w:r>
    </w:p>
    <w:p w14:paraId="5B7DCA1B" w14:textId="77777777" w:rsidR="009A2282" w:rsidRPr="00510199" w:rsidRDefault="00001891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="009A2282" w:rsidRPr="00510199">
        <w:rPr>
          <w:rFonts w:ascii="Times New Roman" w:eastAsia="Batang" w:hAnsi="Times New Roman" w:cs="Times New Roman"/>
          <w:sz w:val="24"/>
          <w:szCs w:val="24"/>
          <w:lang w:eastAsia="ru-RU"/>
        </w:rPr>
        <w:t>затраты могут быть точно разделены на постоянные и переменные</w:t>
      </w:r>
      <w:r w:rsidR="009A2282" w:rsidRPr="00510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E293793" w14:textId="655AFCCF" w:rsidR="00056810" w:rsidRPr="00510199" w:rsidRDefault="006A0A20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Batang" w:hAnsi="Times New Roman" w:cs="Times New Roman"/>
          <w:sz w:val="24"/>
          <w:szCs w:val="24"/>
          <w:lang w:eastAsia="ru-RU"/>
        </w:rPr>
        <w:t>поведение выручки и затрат линейно в области релевантности</w:t>
      </w:r>
    </w:p>
    <w:p w14:paraId="6652A73D" w14:textId="0BE6CACC" w:rsidR="00FE71E7" w:rsidRPr="00510199" w:rsidRDefault="00FE71E7" w:rsidP="00E50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B49AB" w14:textId="77777777" w:rsidR="00DB11AD" w:rsidRPr="00510199" w:rsidRDefault="005E0602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DB11AD" w:rsidRPr="005101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производственным ресурсам относятся:</w:t>
      </w:r>
    </w:p>
    <w:p w14:paraId="0BF8ADB5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выручка от реализации</w:t>
      </w:r>
    </w:p>
    <w:p w14:paraId="765052E4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доход от основной деятельности</w:t>
      </w:r>
    </w:p>
    <w:p w14:paraId="1C8ECF03" w14:textId="77777777" w:rsidR="00FF4FE5" w:rsidRPr="00510199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ресурсы</w:t>
      </w:r>
    </w:p>
    <w:p w14:paraId="27C766C5" w14:textId="77777777" w:rsidR="00DB11AD" w:rsidRPr="00510199" w:rsidRDefault="00A908B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природные ресурсы</w:t>
      </w:r>
    </w:p>
    <w:p w14:paraId="0C79B840" w14:textId="27BE61F1" w:rsidR="00DD5E31" w:rsidRPr="00510199" w:rsidRDefault="00DD5E3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27ED5" w14:textId="77777777" w:rsidR="009A2282" w:rsidRPr="00510199" w:rsidRDefault="005E0602" w:rsidP="009A2282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9A2282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показатель рассчитывается для оценки инвестиций при использовании метода, не скорректированного возврата на инвестиции?</w:t>
      </w:r>
    </w:p>
    <w:p w14:paraId="5BC3AD79" w14:textId="77777777" w:rsidR="009A2282" w:rsidRPr="00510199" w:rsidRDefault="007961C0" w:rsidP="009A228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 дисконта, при которой чистая приведенная (текущая) стоимость капиталовложений равна нулю </w:t>
      </w:r>
    </w:p>
    <w:p w14:paraId="1C53D578" w14:textId="77777777" w:rsidR="009A2282" w:rsidRPr="00510199" w:rsidRDefault="007961C0" w:rsidP="009A2282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инвестиций к поступлениям</w:t>
      </w:r>
    </w:p>
    <w:p w14:paraId="4B46C139" w14:textId="77777777" w:rsidR="009A2282" w:rsidRPr="00510199" w:rsidRDefault="007961C0" w:rsidP="009A2282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доход, получаемый ежегодно в результате капиталовложений в соответствии с принципом начисления, включая создание резерва на амортизацию </w:t>
      </w:r>
    </w:p>
    <w:p w14:paraId="35194D83" w14:textId="6729465B" w:rsidR="00056810" w:rsidRPr="00510199" w:rsidRDefault="007961C0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ставка, по которой дисконтируются денежные поступления</w:t>
      </w:r>
    </w:p>
    <w:p w14:paraId="357D0BB8" w14:textId="77777777" w:rsidR="009A2282" w:rsidRPr="00510199" w:rsidRDefault="009A2282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D0F00" w14:textId="77777777" w:rsidR="00D4411C" w:rsidRPr="00510199" w:rsidRDefault="005E0602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D4411C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Какова ставка накладных расходов на час труда основных работников </w:t>
      </w:r>
    </w:p>
    <w:p w14:paraId="3FD689B3" w14:textId="77777777" w:rsidR="00D4411C" w:rsidRPr="00510199" w:rsidRDefault="00A908B1" w:rsidP="00D4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25 ₸ за час</w:t>
      </w:r>
    </w:p>
    <w:p w14:paraId="57471316" w14:textId="7452C7BC" w:rsidR="001512C6" w:rsidRPr="00510199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24,5 ₸ за час</w:t>
      </w:r>
    </w:p>
    <w:p w14:paraId="1C1C96EC" w14:textId="4F832BBB" w:rsidR="004F5E46" w:rsidRPr="00510199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24,39 ₸ за час</w:t>
      </w:r>
    </w:p>
    <w:p w14:paraId="7B04A395" w14:textId="77777777" w:rsidR="00D4411C" w:rsidRPr="00510199" w:rsidRDefault="00A908B1" w:rsidP="00D4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4411C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24.76 ₸ за час</w:t>
      </w:r>
    </w:p>
    <w:p w14:paraId="7868AECC" w14:textId="7C04912C" w:rsidR="004F5E46" w:rsidRPr="00510199" w:rsidRDefault="004F5E46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1A1C3" w14:textId="77777777" w:rsidR="009A2282" w:rsidRPr="00510199" w:rsidRDefault="005E0602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9A2282" w:rsidRPr="0051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Методы учета затрат и калькулирования себестоимости продукции по оперативности  учета и контроля затрат:</w:t>
      </w:r>
    </w:p>
    <w:p w14:paraId="1C557522" w14:textId="77777777" w:rsidR="009A2282" w:rsidRPr="00510199" w:rsidRDefault="00A908B1" w:rsidP="009A228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метод «стандарт-кост»</w:t>
      </w:r>
    </w:p>
    <w:p w14:paraId="69DBD86B" w14:textId="77777777" w:rsidR="009A2282" w:rsidRPr="00510199" w:rsidRDefault="00A908B1" w:rsidP="00B446EE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учета по функциям </w:t>
      </w:r>
    </w:p>
    <w:p w14:paraId="2F41DEFE" w14:textId="3DC659AC" w:rsidR="00B446EE" w:rsidRPr="00510199" w:rsidRDefault="00A908B1" w:rsidP="00B446EE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полной себестоимости</w:t>
      </w:r>
    </w:p>
    <w:p w14:paraId="2FCBC915" w14:textId="359B1465" w:rsidR="005E0602" w:rsidRPr="00510199" w:rsidRDefault="00A908B1" w:rsidP="009A228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A2282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неполной себестоимости</w:t>
      </w:r>
    </w:p>
    <w:p w14:paraId="196A3B96" w14:textId="77777777" w:rsidR="009A2282" w:rsidRPr="00510199" w:rsidRDefault="009A2282" w:rsidP="009A228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C1783" w14:textId="77777777" w:rsidR="00BF4535" w:rsidRPr="00510199" w:rsidRDefault="005E0602" w:rsidP="00BF4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BF4535"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планировала использовать основной материал на сумму ₸30 для производства единицы товара, а фактически использовало на ₸32, и планировало изготовить 4 200 единиц продукции, а фактически изготовило 4 000 единиц продукции. Чему равна плановая сумма затрат на материал согласно гибкой смете?</w:t>
      </w:r>
    </w:p>
    <w:p w14:paraId="1C6B6339" w14:textId="0E27E098" w:rsidR="00BF4535" w:rsidRPr="00510199" w:rsidRDefault="00A908B1" w:rsidP="00BF45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₸126 000</w:t>
      </w:r>
    </w:p>
    <w:p w14:paraId="206078CB" w14:textId="4DC3FB0C" w:rsidR="00BF4535" w:rsidRPr="00510199" w:rsidRDefault="00A908B1" w:rsidP="00BF45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₸120 000</w:t>
      </w:r>
    </w:p>
    <w:p w14:paraId="63BDA55F" w14:textId="7775050F" w:rsidR="00A07A14" w:rsidRPr="00510199" w:rsidRDefault="00A908B1" w:rsidP="00BF45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4535"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₸128 000</w:t>
      </w:r>
    </w:p>
    <w:p w14:paraId="14BB5ABB" w14:textId="48E279BC" w:rsidR="00BF4535" w:rsidRPr="00510199" w:rsidRDefault="00A908B1" w:rsidP="00BF4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19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51019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F4535" w:rsidRPr="00510199">
        <w:rPr>
          <w:rFonts w:ascii="Times New Roman" w:eastAsia="Times New Roman" w:hAnsi="Times New Roman"/>
          <w:sz w:val="24"/>
          <w:szCs w:val="24"/>
          <w:lang w:eastAsia="ru-RU"/>
        </w:rPr>
        <w:t xml:space="preserve"> ₸134 400</w:t>
      </w:r>
    </w:p>
    <w:p w14:paraId="7D7E13EF" w14:textId="49938DC0" w:rsidR="007961C0" w:rsidRPr="00510199" w:rsidRDefault="007961C0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CFC3A3" w14:textId="77777777" w:rsidR="00A07A14" w:rsidRPr="00510199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14253" w14:textId="19375296" w:rsidR="00A07A14" w:rsidRPr="00510199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67F591" w14:textId="0144BAE8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C31A3E" w14:textId="0BD28CB4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6C7B9B" w14:textId="07CEB537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0AB289" w14:textId="556FE40C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8C75A1" w14:textId="67897016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9DEA97" w14:textId="2B3D5A3B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BB45D3" w14:textId="0A7298EE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19DE0" w14:textId="60F29C26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5D4EB8" w14:textId="54A1DEC8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EC74BF" w14:textId="6A47B846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753D0E" w14:textId="18B423F2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D3B6EE" w14:textId="421DB542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BF74EE" w14:textId="33F57AAB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6FD267" w14:textId="3BE7A2EB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61E19F" w14:textId="061958D9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722645" w14:textId="77777777" w:rsidR="009A2282" w:rsidRPr="00510199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AA122A" w14:textId="72FEB31D" w:rsidR="00A07A14" w:rsidRPr="00510199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02A48D0" w14:textId="61380EFB" w:rsidR="00FE71E7" w:rsidRPr="00510199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4074F61" w14:textId="77777777" w:rsidR="00633110" w:rsidRPr="00510199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510199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177D0153" w14:textId="77777777" w:rsidR="00633110" w:rsidRPr="00510199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1A892C3" w14:textId="77777777" w:rsidR="00633110" w:rsidRPr="00510199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510199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B1312DD" w14:textId="77777777" w:rsidR="00633110" w:rsidRPr="00510199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5C781D4" w14:textId="375F4809" w:rsidR="00633110" w:rsidRPr="00510199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101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5101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5101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510199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5101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D5B4587" w14:textId="77777777" w:rsidR="00B469DD" w:rsidRPr="00510199" w:rsidRDefault="00B469DD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C128C5B" w14:textId="77777777" w:rsidR="0050352C" w:rsidRPr="00510199" w:rsidRDefault="0050352C" w:rsidP="0050352C">
      <w:pPr>
        <w:widowControl w:val="0"/>
        <w:numPr>
          <w:ilvl w:val="0"/>
          <w:numId w:val="38"/>
        </w:numPr>
        <w:tabs>
          <w:tab w:val="left" w:pos="342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Объясните, как следующие статьи затрат, относящиеся к труду основных работников, должны быть отражены в счетах производственной компании:</w:t>
      </w:r>
    </w:p>
    <w:p w14:paraId="2E9F4EA2" w14:textId="77777777" w:rsidR="0050352C" w:rsidRPr="00510199" w:rsidRDefault="0050352C" w:rsidP="0050352C">
      <w:pPr>
        <w:widowControl w:val="0"/>
        <w:numPr>
          <w:ilvl w:val="0"/>
          <w:numId w:val="39"/>
        </w:numPr>
        <w:tabs>
          <w:tab w:val="left" w:pos="110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оплата времени простоев;</w:t>
      </w:r>
    </w:p>
    <w:p w14:paraId="309872F2" w14:textId="77777777" w:rsidR="0050352C" w:rsidRPr="00510199" w:rsidRDefault="0050352C" w:rsidP="0050352C">
      <w:pPr>
        <w:widowControl w:val="0"/>
        <w:numPr>
          <w:ilvl w:val="0"/>
          <w:numId w:val="39"/>
        </w:numPr>
        <w:tabs>
          <w:tab w:val="left" w:pos="1158"/>
        </w:tabs>
        <w:spacing w:after="240" w:line="25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доплата за сверхурочные часы.</w:t>
      </w:r>
    </w:p>
    <w:p w14:paraId="637E7C70" w14:textId="77777777" w:rsidR="0050352C" w:rsidRPr="00510199" w:rsidRDefault="0050352C" w:rsidP="0050352C">
      <w:pPr>
        <w:widowControl w:val="0"/>
        <w:numPr>
          <w:ilvl w:val="0"/>
          <w:numId w:val="38"/>
        </w:numPr>
        <w:tabs>
          <w:tab w:val="left" w:pos="342"/>
        </w:tabs>
        <w:spacing w:after="24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Имеется следующая информация по затратам на труд отдела завода за неделю:</w:t>
      </w:r>
    </w:p>
    <w:p w14:paraId="0678BC51" w14:textId="77777777" w:rsidR="0050352C" w:rsidRPr="00510199" w:rsidRDefault="0050352C" w:rsidP="0050352C">
      <w:pPr>
        <w:widowControl w:val="0"/>
        <w:tabs>
          <w:tab w:val="left" w:pos="3571"/>
        </w:tabs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                </w:t>
      </w:r>
      <w:r w:rsidRPr="005101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Труд основных работников</w:t>
      </w:r>
      <w:r w:rsidRPr="0051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ab/>
        <w:t xml:space="preserve">       </w:t>
      </w:r>
      <w:r w:rsidRPr="005101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Труд вспомогательных:</w:t>
      </w:r>
    </w:p>
    <w:p w14:paraId="60DD2AEB" w14:textId="77777777" w:rsidR="0050352C" w:rsidRPr="00510199" w:rsidRDefault="0050352C" w:rsidP="0050352C">
      <w:pPr>
        <w:widowControl w:val="0"/>
        <w:spacing w:after="0" w:line="254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       </w:t>
      </w:r>
      <w:r w:rsidRPr="005101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работников</w:t>
      </w:r>
    </w:p>
    <w:p w14:paraId="1FC45BC1" w14:textId="77777777" w:rsidR="0050352C" w:rsidRPr="00510199" w:rsidRDefault="0050352C" w:rsidP="0050352C">
      <w:pPr>
        <w:widowControl w:val="0"/>
        <w:spacing w:after="0" w:line="25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Оплачиваемые часы:</w:t>
      </w:r>
    </w:p>
    <w:p w14:paraId="4B00C18C" w14:textId="77777777" w:rsidR="0050352C" w:rsidRPr="00510199" w:rsidRDefault="0050352C" w:rsidP="0050352C">
      <w:pPr>
        <w:widowControl w:val="0"/>
        <w:tabs>
          <w:tab w:val="left" w:pos="4472"/>
          <w:tab w:val="left" w:pos="6196"/>
        </w:tabs>
        <w:spacing w:after="0" w:line="254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Производство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432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117</w:t>
      </w:r>
    </w:p>
    <w:p w14:paraId="770DE7CE" w14:textId="77777777" w:rsidR="0050352C" w:rsidRPr="00510199" w:rsidRDefault="0050352C" w:rsidP="0050352C">
      <w:pPr>
        <w:widowControl w:val="0"/>
        <w:tabs>
          <w:tab w:val="left" w:pos="4472"/>
          <w:tab w:val="left" w:pos="6417"/>
        </w:tabs>
        <w:spacing w:after="0" w:line="254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24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0</w:t>
      </w:r>
    </w:p>
    <w:p w14:paraId="6B82C2C5" w14:textId="77777777" w:rsidR="0050352C" w:rsidRPr="00510199" w:rsidRDefault="0050352C" w:rsidP="0050352C">
      <w:pPr>
        <w:widowControl w:val="0"/>
        <w:tabs>
          <w:tab w:val="left" w:pos="4472"/>
          <w:tab w:val="left" w:pos="6196"/>
          <w:tab w:val="left" w:leader="underscore" w:pos="6417"/>
        </w:tabs>
        <w:spacing w:after="0" w:line="254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Простои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5101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32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</w:t>
      </w:r>
      <w:r w:rsidRPr="005101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4</w:t>
      </w:r>
    </w:p>
    <w:p w14:paraId="1276E001" w14:textId="77777777" w:rsidR="0050352C" w:rsidRPr="00510199" w:rsidRDefault="0050352C" w:rsidP="0050352C">
      <w:pPr>
        <w:widowControl w:val="0"/>
        <w:tabs>
          <w:tab w:val="left" w:pos="4472"/>
          <w:tab w:val="left" w:pos="6196"/>
        </w:tabs>
        <w:spacing w:after="0" w:line="254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5101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488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5101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 121</w:t>
      </w:r>
    </w:p>
    <w:p w14:paraId="757C3125" w14:textId="77777777" w:rsidR="0050352C" w:rsidRPr="00510199" w:rsidRDefault="0050352C" w:rsidP="0050352C">
      <w:pPr>
        <w:widowControl w:val="0"/>
        <w:spacing w:after="0" w:line="25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Ставка за час:</w:t>
      </w:r>
    </w:p>
    <w:p w14:paraId="38764DC8" w14:textId="77777777" w:rsidR="0050352C" w:rsidRPr="00510199" w:rsidRDefault="0050352C" w:rsidP="0050352C">
      <w:pPr>
        <w:widowControl w:val="0"/>
        <w:tabs>
          <w:tab w:val="left" w:pos="4472"/>
          <w:tab w:val="left" w:pos="5616"/>
        </w:tabs>
        <w:spacing w:after="0" w:line="254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Основная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7,50 ₸.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6,00 ₸.</w:t>
      </w:r>
    </w:p>
    <w:p w14:paraId="2D92B684" w14:textId="77777777" w:rsidR="0050352C" w:rsidRPr="00510199" w:rsidRDefault="0050352C" w:rsidP="0050352C">
      <w:pPr>
        <w:widowControl w:val="0"/>
        <w:tabs>
          <w:tab w:val="left" w:pos="4472"/>
          <w:tab w:val="left" w:pos="5616"/>
        </w:tabs>
        <w:spacing w:after="240" w:line="254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Доплата за сверхурочную работу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2,50 ₸.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2,00 ₸.</w:t>
      </w:r>
    </w:p>
    <w:p w14:paraId="7070BD04" w14:textId="77777777" w:rsidR="0050352C" w:rsidRPr="00510199" w:rsidRDefault="0050352C" w:rsidP="0050352C">
      <w:pPr>
        <w:widowControl w:val="0"/>
        <w:spacing w:after="240" w:line="254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Имеется следующая дополнительная информация:</w:t>
      </w:r>
    </w:p>
    <w:p w14:paraId="30104534" w14:textId="77777777" w:rsidR="0050352C" w:rsidRPr="00510199" w:rsidRDefault="0050352C" w:rsidP="0050352C">
      <w:pPr>
        <w:widowControl w:val="0"/>
        <w:numPr>
          <w:ilvl w:val="0"/>
          <w:numId w:val="40"/>
        </w:numPr>
        <w:tabs>
          <w:tab w:val="left" w:pos="284"/>
        </w:tabs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отделе занято 12 основных и 3 вспомогательных работника.</w:t>
      </w:r>
    </w:p>
    <w:p w14:paraId="7B3BB461" w14:textId="77777777" w:rsidR="0050352C" w:rsidRPr="00510199" w:rsidRDefault="0050352C" w:rsidP="0050352C">
      <w:pPr>
        <w:widowControl w:val="0"/>
        <w:numPr>
          <w:ilvl w:val="0"/>
          <w:numId w:val="40"/>
        </w:numPr>
        <w:tabs>
          <w:tab w:val="left" w:pos="284"/>
        </w:tabs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Недельная премия, распределяемая на всех работников, составляет 520 ₸.</w:t>
      </w:r>
    </w:p>
    <w:p w14:paraId="3C83DAEF" w14:textId="77777777" w:rsidR="0050352C" w:rsidRPr="00510199" w:rsidRDefault="0050352C" w:rsidP="0050352C">
      <w:pPr>
        <w:widowControl w:val="0"/>
        <w:numPr>
          <w:ilvl w:val="0"/>
          <w:numId w:val="40"/>
        </w:numPr>
        <w:tabs>
          <w:tab w:val="left" w:pos="284"/>
        </w:tabs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ставки заработной платы применяются к нормированной рабочей неделе,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состоящей из 37 часов.</w:t>
      </w:r>
    </w:p>
    <w:p w14:paraId="2972D9AB" w14:textId="77777777" w:rsidR="0050352C" w:rsidRPr="00510199" w:rsidRDefault="0050352C" w:rsidP="0050352C">
      <w:pPr>
        <w:widowControl w:val="0"/>
        <w:numPr>
          <w:ilvl w:val="0"/>
          <w:numId w:val="40"/>
        </w:numPr>
        <w:tabs>
          <w:tab w:val="left" w:pos="284"/>
        </w:tabs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Сверхурочная работа предусматривается для того, чтобы выполнить общие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производственные требования.</w:t>
      </w:r>
    </w:p>
    <w:p w14:paraId="36153C9B" w14:textId="77777777" w:rsidR="0050352C" w:rsidRPr="00510199" w:rsidRDefault="0050352C" w:rsidP="0050352C">
      <w:pPr>
        <w:widowControl w:val="0"/>
        <w:numPr>
          <w:ilvl w:val="0"/>
          <w:numId w:val="40"/>
        </w:numPr>
        <w:tabs>
          <w:tab w:val="left" w:pos="284"/>
        </w:tabs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Время простоев и время, отведенное на обучение, в течение недели рассматривается как нормативное.</w:t>
      </w:r>
    </w:p>
    <w:p w14:paraId="67C2C4B9" w14:textId="77777777" w:rsidR="0050352C" w:rsidRPr="00510199" w:rsidRDefault="0050352C" w:rsidP="0050352C">
      <w:pPr>
        <w:widowControl w:val="0"/>
        <w:numPr>
          <w:ilvl w:val="0"/>
          <w:numId w:val="40"/>
        </w:numPr>
        <w:tabs>
          <w:tab w:val="left" w:pos="284"/>
        </w:tabs>
        <w:spacing w:after="240" w:line="254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Предполагаемое число оплачиваемых часов основных работников в течение недели (за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исключением часов, отведенных на обучение), необходимое для производства данного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объема продукции, равно 470 часам.</w:t>
      </w:r>
    </w:p>
    <w:p w14:paraId="3601D2D0" w14:textId="77777777" w:rsidR="0050352C" w:rsidRPr="00510199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01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7F0134B9" w14:textId="77777777" w:rsidR="0050352C" w:rsidRPr="00510199" w:rsidRDefault="0050352C" w:rsidP="0050352C">
      <w:pPr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51019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5101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Рассчитайте суммы, причитающиеся за неделю основным и вспомогательным работникам (до распределения недельной премии между работниками).</w:t>
      </w:r>
    </w:p>
    <w:p w14:paraId="6C50A221" w14:textId="77777777" w:rsidR="0050352C" w:rsidRPr="00510199" w:rsidRDefault="0050352C" w:rsidP="0050352C">
      <w:pPr>
        <w:widowControl w:val="0"/>
        <w:tabs>
          <w:tab w:val="left" w:pos="567"/>
          <w:tab w:val="left" w:pos="76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(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ii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) 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Определите суммы, отнесенные на заработную плату основных и вспомогательных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работников соответственно.</w:t>
      </w:r>
    </w:p>
    <w:p w14:paraId="6C68AED1" w14:textId="77777777" w:rsidR="0050352C" w:rsidRPr="00510199" w:rsidRDefault="0050352C" w:rsidP="0050352C">
      <w:pPr>
        <w:widowControl w:val="0"/>
        <w:tabs>
          <w:tab w:val="left" w:pos="567"/>
          <w:tab w:val="left" w:pos="82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(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iii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) </w:t>
      </w:r>
      <w:r w:rsidRPr="0051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Напишите проводки (с указанием названий счетов) по заработной плате в системе учета затрат компании.</w:t>
      </w:r>
    </w:p>
    <w:p w14:paraId="0707783F" w14:textId="77777777" w:rsidR="0050352C" w:rsidRPr="00510199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ED809F1" w14:textId="77777777" w:rsidR="00F83714" w:rsidRPr="00510199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14:paraId="210249CE" w14:textId="77777777" w:rsidR="00F83714" w:rsidRPr="00510199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14:paraId="406C3BE3" w14:textId="6E6108F4" w:rsidR="00B469DD" w:rsidRPr="00510199" w:rsidRDefault="00B469D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BA16B82" w14:textId="77777777" w:rsidR="003C49D2" w:rsidRPr="00510199" w:rsidRDefault="003C49D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6E16D99" w14:textId="34BDDCA9" w:rsidR="003C49D2" w:rsidRPr="00510199" w:rsidRDefault="003C49D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C71AF4" w14:textId="5B62017E" w:rsidR="0050352C" w:rsidRPr="00510199" w:rsidRDefault="0050352C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9E02C8B" w14:textId="77777777" w:rsidR="0050352C" w:rsidRPr="00510199" w:rsidRDefault="0050352C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03D5D2" w14:textId="57157AD2" w:rsidR="00DD5CDB" w:rsidRPr="00510199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101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F2E9DD8" w14:textId="77777777" w:rsidR="0079140A" w:rsidRPr="00510199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773A46B" w14:textId="77777777" w:rsidR="0050352C" w:rsidRPr="00510199" w:rsidRDefault="0050352C" w:rsidP="0050352C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bookmarkStart w:id="0" w:name="bookmark657"/>
      <w:bookmarkStart w:id="1" w:name="bookmark658"/>
      <w:bookmarkStart w:id="2" w:name="bookmark660"/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199">
        <w:rPr>
          <w:rFonts w:ascii="Times New Roman" w:eastAsia="Calibri" w:hAnsi="Times New Roman" w:cs="Times New Roman"/>
          <w:sz w:val="24"/>
          <w:szCs w:val="24"/>
        </w:rPr>
        <w:t>Организация рассматривает затраты, которые могут быть понесены при получении нестандартного заказа.</w:t>
      </w:r>
      <w:bookmarkEnd w:id="0"/>
      <w:bookmarkEnd w:id="1"/>
      <w:bookmarkEnd w:id="2"/>
    </w:p>
    <w:p w14:paraId="5A778A7D" w14:textId="77777777" w:rsidR="0050352C" w:rsidRPr="00510199" w:rsidRDefault="0050352C" w:rsidP="0050352C">
      <w:pPr>
        <w:widowControl w:val="0"/>
        <w:spacing w:after="0" w:line="240" w:lineRule="auto"/>
        <w:ind w:left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>Для выполнения заказа потребуется 1,250 кг материала D. Это материал, который есть в наличии и регулярно используется организацией в производстве стандартной продукции. В настоящее время на складе есть 265 кг материала D, стоимость которого в ценах прошлой недели составляла ₸795. Текущая рыночная цена материала составляет ₸3.24 за кг.</w:t>
      </w:r>
    </w:p>
    <w:p w14:paraId="3708D3A6" w14:textId="77777777" w:rsidR="0050352C" w:rsidRPr="00510199" w:rsidRDefault="0050352C" w:rsidP="0050352C">
      <w:pPr>
        <w:widowControl w:val="0"/>
        <w:spacing w:after="0" w:line="240" w:lineRule="auto"/>
        <w:ind w:left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>Материал D обычно используется для изготовления продукта Х. Каждая единица продукта Х потребляет 3 кг материала D, и если стоимость материала D составляет ₸3 за кг, то каждая единица продукта Х приносит маржинальную прибыль в размере ₸15.</w:t>
      </w:r>
    </w:p>
    <w:p w14:paraId="68AC52E8" w14:textId="77777777" w:rsidR="0050352C" w:rsidRPr="00510199" w:rsidRDefault="0050352C" w:rsidP="0050352C">
      <w:pPr>
        <w:widowControl w:val="0"/>
        <w:tabs>
          <w:tab w:val="left" w:pos="792"/>
        </w:tabs>
        <w:spacing w:after="0" w:line="240" w:lineRule="auto"/>
        <w:ind w:left="426" w:hanging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б) </w:t>
      </w: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Для того чтобы использовать некоторые резервные мощности, Фирма готовит коммерческое предложение на получение специального заказа, для которого потребуется 2,000 кг материала J.</w:t>
      </w:r>
    </w:p>
    <w:p w14:paraId="35F572B0" w14:textId="77777777" w:rsidR="0050352C" w:rsidRPr="00510199" w:rsidRDefault="0050352C" w:rsidP="0050352C">
      <w:pPr>
        <w:widowControl w:val="0"/>
        <w:spacing w:after="0" w:line="240" w:lineRule="auto"/>
        <w:ind w:left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>У Фирмы имеется в наличии 800 кг материала J (первоначальная стоимость ₸7.00 за кг). Материал J используется для изготовления основного продукта компании. Для каждой единицы L используется 5 кг материала J и, на основании входного значения стоимости ₸7.00 за кг J, каждая единица L дает маржинальную прибыль в размере ₸10.00.</w:t>
      </w:r>
    </w:p>
    <w:p w14:paraId="243D8CB3" w14:textId="77777777" w:rsidR="0050352C" w:rsidRPr="00510199" w:rsidRDefault="0050352C" w:rsidP="0050352C">
      <w:pPr>
        <w:widowControl w:val="0"/>
        <w:spacing w:after="0" w:line="240" w:lineRule="auto"/>
        <w:ind w:left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>Стоимость перепродажи материала J составляет ₸5.50 за кг. Текущая стоимость замещения материала J составляет ₸8.00 за кг. Материал J легко доступен на рынке.</w:t>
      </w:r>
    </w:p>
    <w:p w14:paraId="684B82CC" w14:textId="4426209E" w:rsidR="0050352C" w:rsidRPr="00510199" w:rsidRDefault="0050352C" w:rsidP="0050352C">
      <w:pPr>
        <w:widowControl w:val="0"/>
        <w:tabs>
          <w:tab w:val="left" w:pos="596"/>
        </w:tabs>
        <w:spacing w:after="0" w:line="240" w:lineRule="auto"/>
        <w:ind w:left="426" w:hanging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с) </w:t>
      </w: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Компания Глория заказывает букеты цветов у оптового торговца, которые он затем продает на рынке в своем киоске. Глория должен заказать цветы до того, как известен спрос, любые непроданные цветы выбрасываются в конце дня.</w:t>
      </w:r>
    </w:p>
    <w:p w14:paraId="33E5A8CC" w14:textId="0819AE4F" w:rsidR="0050352C" w:rsidRPr="00510199" w:rsidRDefault="0050352C" w:rsidP="0050352C">
      <w:pPr>
        <w:widowControl w:val="0"/>
        <w:spacing w:after="0" w:line="240" w:lineRule="auto"/>
        <w:ind w:left="440" w:firstLine="2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510199">
        <w:rPr>
          <w:rFonts w:ascii="Times New Roman" w:eastAsia="Verdana" w:hAnsi="Times New Roman" w:cs="Times New Roman"/>
          <w:sz w:val="24"/>
          <w:szCs w:val="24"/>
          <w:lang w:eastAsia="ru-RU"/>
        </w:rPr>
        <w:t>Таблица ниже показывает его ожидаемую прибыль, основываясь на количестве заказа и уровне спроса.</w:t>
      </w:r>
    </w:p>
    <w:p w14:paraId="5C40D00F" w14:textId="77777777" w:rsidR="0050352C" w:rsidRPr="00510199" w:rsidRDefault="0050352C" w:rsidP="0050352C">
      <w:pPr>
        <w:widowControl w:val="0"/>
        <w:spacing w:after="0" w:line="240" w:lineRule="auto"/>
        <w:ind w:left="440" w:firstLine="2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1"/>
        <w:gridCol w:w="1882"/>
        <w:gridCol w:w="1882"/>
        <w:gridCol w:w="1886"/>
        <w:gridCol w:w="1891"/>
      </w:tblGrid>
      <w:tr w:rsidR="0050352C" w:rsidRPr="00510199" w14:paraId="6BEC390D" w14:textId="77777777" w:rsidTr="0050352C">
        <w:trPr>
          <w:trHeight w:hRule="exact" w:val="37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89680A" w14:textId="77777777" w:rsidR="0050352C" w:rsidRPr="00510199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8F784" w14:textId="77777777" w:rsidR="0050352C" w:rsidRPr="00510199" w:rsidRDefault="0050352C" w:rsidP="0050352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1019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Уровень заказа</w:t>
            </w:r>
          </w:p>
        </w:tc>
      </w:tr>
      <w:tr w:rsidR="0050352C" w:rsidRPr="0050352C" w14:paraId="6BBDB5B5" w14:textId="77777777" w:rsidTr="0050352C">
        <w:trPr>
          <w:trHeight w:hRule="exact" w:val="3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5871B" w14:textId="77777777" w:rsidR="0050352C" w:rsidRPr="00510199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1019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CF97D" w14:textId="77777777" w:rsidR="0050352C" w:rsidRPr="00510199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1019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20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C12B7" w14:textId="77777777" w:rsidR="0050352C" w:rsidRPr="00510199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1019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30 букетов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6DC4E" w14:textId="77777777" w:rsidR="0050352C" w:rsidRPr="00510199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1019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40 букетов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E96D9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10199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50 букетов</w:t>
            </w:r>
          </w:p>
        </w:tc>
      </w:tr>
      <w:tr w:rsidR="0050352C" w:rsidRPr="0050352C" w14:paraId="3520B377" w14:textId="77777777" w:rsidTr="0050352C">
        <w:trPr>
          <w:trHeight w:hRule="exact" w:val="3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0C767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EB4EE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FC144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760705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₸(20)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494C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₸(60)</w:t>
            </w:r>
          </w:p>
        </w:tc>
      </w:tr>
      <w:tr w:rsidR="0050352C" w:rsidRPr="0050352C" w14:paraId="7B8C5695" w14:textId="77777777" w:rsidTr="0050352C">
        <w:trPr>
          <w:trHeight w:hRule="exact" w:val="3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1A151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30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66608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5374C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711C9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2282E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₸10</w:t>
            </w:r>
          </w:p>
        </w:tc>
      </w:tr>
      <w:tr w:rsidR="0050352C" w:rsidRPr="0050352C" w14:paraId="78FEF0D9" w14:textId="77777777" w:rsidTr="0050352C">
        <w:trPr>
          <w:trHeight w:hRule="exact" w:val="3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28538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40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D8F2E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ACFBF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0ABED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7F43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₸80</w:t>
            </w:r>
          </w:p>
        </w:tc>
      </w:tr>
      <w:tr w:rsidR="0050352C" w:rsidRPr="0050352C" w14:paraId="52C0E601" w14:textId="77777777" w:rsidTr="0050352C">
        <w:trPr>
          <w:trHeight w:hRule="exact" w:val="37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6AA7EB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50 букетов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B8E294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D8F313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F1F94C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9779" w14:textId="77777777" w:rsidR="0050352C" w:rsidRPr="0050352C" w:rsidRDefault="0050352C" w:rsidP="0050352C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50352C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₸150</w:t>
            </w:r>
          </w:p>
        </w:tc>
      </w:tr>
    </w:tbl>
    <w:p w14:paraId="4D44A7AD" w14:textId="77777777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E18697" w14:textId="75DD8F76" w:rsid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0352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4FD5A8AA" w14:textId="77777777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14"/>
          <w:szCs w:val="14"/>
        </w:rPr>
      </w:pPr>
    </w:p>
    <w:p w14:paraId="2FF53A87" w14:textId="77777777" w:rsidR="0050352C" w:rsidRPr="0050352C" w:rsidRDefault="0050352C" w:rsidP="0050352C">
      <w:pPr>
        <w:keepNext/>
        <w:keepLines/>
        <w:widowControl w:val="0"/>
        <w:spacing w:after="0" w:line="240" w:lineRule="auto"/>
        <w:jc w:val="both"/>
        <w:outlineLvl w:val="5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50352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А) Релевантные затраты на материал D, которые будут включены в расчет затрат на нестандартный заказ</w:t>
      </w:r>
    </w:p>
    <w:p w14:paraId="6DD3278E" w14:textId="77777777" w:rsidR="0050352C" w:rsidRPr="0050352C" w:rsidRDefault="0050352C" w:rsidP="0050352C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50352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Б) Релевантные затраты на 2 000 кг материал J, для включения в расчет стоимости коммерческого предложения составляют ₸.</w:t>
      </w:r>
    </w:p>
    <w:p w14:paraId="58A15C9C" w14:textId="77777777" w:rsidR="0050352C" w:rsidRPr="0050352C" w:rsidRDefault="0050352C" w:rsidP="0050352C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eastAsia="ru-RU" w:bidi="ru-RU"/>
        </w:rPr>
      </w:pPr>
      <w:r w:rsidRPr="0050352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С) Если Глория использует метод минимаксного сожаления, количество заказов составит</w:t>
      </w:r>
    </w:p>
    <w:p w14:paraId="416AA769" w14:textId="77777777" w:rsidR="0050352C" w:rsidRPr="0050352C" w:rsidRDefault="0050352C" w:rsidP="0050352C">
      <w:pPr>
        <w:keepNext/>
        <w:keepLines/>
        <w:widowControl w:val="0"/>
        <w:spacing w:after="100"/>
        <w:jc w:val="both"/>
        <w:outlineLvl w:val="5"/>
        <w:rPr>
          <w:rFonts w:ascii="Verdana" w:eastAsia="Verdana" w:hAnsi="Verdana" w:cs="Verdana"/>
          <w:b/>
          <w:bCs/>
          <w:sz w:val="19"/>
          <w:szCs w:val="19"/>
          <w:lang w:eastAsia="ru-RU"/>
        </w:rPr>
      </w:pPr>
    </w:p>
    <w:p w14:paraId="426899D8" w14:textId="1F09BE79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3DCFD39" w14:textId="5FEB68AB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51B56B7" w14:textId="05BE2FDC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C3EB1F5" w14:textId="3C3DF632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01AAF1C" w14:textId="0ABCA1F0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19D22B9" w14:textId="0449BEF8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C2FE692" w14:textId="77777777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EA888BD" w14:textId="12927D93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8E82BC0" w14:textId="77777777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BFDF18F" w14:textId="77777777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C2B38D" w14:textId="65D9B4E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46F1013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13FB0F9" w14:textId="77777777" w:rsidR="0050352C" w:rsidRP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64866532"/>
      <w:r w:rsidRPr="0050352C">
        <w:rPr>
          <w:rFonts w:ascii="Times New Roman" w:eastAsia="Calibri" w:hAnsi="Times New Roman" w:cs="Times New Roman"/>
          <w:sz w:val="24"/>
          <w:szCs w:val="24"/>
        </w:rPr>
        <w:t>Компания производит единственный продукт и использует нормативную систему распределения постоянных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50352C" w:rsidRPr="0050352C" w14:paraId="794832A9" w14:textId="77777777" w:rsidTr="00AB7974">
        <w:tc>
          <w:tcPr>
            <w:tcW w:w="4786" w:type="dxa"/>
          </w:tcPr>
          <w:p w14:paraId="23750C83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6DBF13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50352C" w:rsidRPr="0050352C" w14:paraId="523D0694" w14:textId="77777777" w:rsidTr="00AB7974">
        <w:tc>
          <w:tcPr>
            <w:tcW w:w="4786" w:type="dxa"/>
          </w:tcPr>
          <w:p w14:paraId="61CC79C6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14:paraId="7C688ED9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0352C" w:rsidRPr="0050352C" w14:paraId="3B141734" w14:textId="77777777" w:rsidTr="00AB7974">
        <w:tc>
          <w:tcPr>
            <w:tcW w:w="4786" w:type="dxa"/>
          </w:tcPr>
          <w:p w14:paraId="0A323D67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14:paraId="446A3F88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352C" w:rsidRPr="0050352C" w14:paraId="611A97C5" w14:textId="77777777" w:rsidTr="00AB7974">
        <w:tc>
          <w:tcPr>
            <w:tcW w:w="4786" w:type="dxa"/>
          </w:tcPr>
          <w:p w14:paraId="0CCAF4B8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14:paraId="611AED9D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0352C" w:rsidRPr="0050352C" w14:paraId="02799DE2" w14:textId="77777777" w:rsidTr="00AB7974">
        <w:tc>
          <w:tcPr>
            <w:tcW w:w="4786" w:type="dxa"/>
          </w:tcPr>
          <w:p w14:paraId="543D4472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7A81F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0EAA9ACE" w14:textId="77777777" w:rsidR="0050352C" w:rsidRP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52C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50352C" w:rsidRPr="0050352C" w14:paraId="4D994965" w14:textId="77777777" w:rsidTr="00AB7974">
        <w:tc>
          <w:tcPr>
            <w:tcW w:w="4786" w:type="dxa"/>
          </w:tcPr>
          <w:p w14:paraId="4201910D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2683C0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5035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50352C" w:rsidRPr="0050352C" w14:paraId="5B18E771" w14:textId="77777777" w:rsidTr="00AB7974">
        <w:tc>
          <w:tcPr>
            <w:tcW w:w="4786" w:type="dxa"/>
          </w:tcPr>
          <w:p w14:paraId="0CA19012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14:paraId="2D20B6FE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50352C" w:rsidRPr="0050352C" w14:paraId="19EF73C3" w14:textId="77777777" w:rsidTr="00AB7974">
        <w:tc>
          <w:tcPr>
            <w:tcW w:w="4786" w:type="dxa"/>
          </w:tcPr>
          <w:p w14:paraId="6573CA97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14:paraId="262FFC51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50352C" w:rsidRPr="0050352C" w14:paraId="1B961FBD" w14:textId="77777777" w:rsidTr="00AB7974">
        <w:tc>
          <w:tcPr>
            <w:tcW w:w="4786" w:type="dxa"/>
          </w:tcPr>
          <w:p w14:paraId="1238CC7F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14:paraId="2809D0A5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50352C" w:rsidRPr="0050352C" w14:paraId="57CF438E" w14:textId="77777777" w:rsidTr="00AB7974">
        <w:tc>
          <w:tcPr>
            <w:tcW w:w="4786" w:type="dxa"/>
          </w:tcPr>
          <w:p w14:paraId="694C484F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7EF6D0" w14:textId="77777777" w:rsidR="0050352C" w:rsidRPr="0050352C" w:rsidRDefault="0050352C" w:rsidP="005035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14:paraId="4CDC9BFC" w14:textId="77777777" w:rsid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55F8F0E" w14:textId="4658EE55" w:rsid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0352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5CBC2046" w14:textId="77777777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7DFFD836" w14:textId="77777777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03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Рассчитайте отклонения по материалам, труду и ПНР. </w:t>
      </w:r>
      <w:r w:rsidRPr="00503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(10 баллов)</w:t>
      </w:r>
    </w:p>
    <w:p w14:paraId="5B167E6F" w14:textId="77777777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03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Приготовить отчет - сверку бюджетных и фактических затрат. </w:t>
      </w:r>
      <w:r w:rsidRPr="005035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(10 баллов)</w:t>
      </w:r>
    </w:p>
    <w:bookmarkEnd w:id="3"/>
    <w:p w14:paraId="4DC74D11" w14:textId="1EA9B4C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F890304" w14:textId="74AD3008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3189E47" w14:textId="527CD34C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9C2EBB8" w14:textId="77777777" w:rsidR="0050352C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D75268" w14:textId="7100FBC3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8123D1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B8113E0" w14:textId="77777777" w:rsidR="0050352C" w:rsidRP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52C">
        <w:rPr>
          <w:rFonts w:ascii="Times New Roman" w:eastAsia="Calibri" w:hAnsi="Times New Roman" w:cs="Times New Roman"/>
          <w:sz w:val="24"/>
          <w:szCs w:val="24"/>
        </w:rPr>
        <w:t>На заводе – два производственных цеха (А и В) и два обслуживающих цеха (Х и У). Общие производственные накладные расходы распределенные на каждый цех представлены следующим образом:</w:t>
      </w:r>
    </w:p>
    <w:tbl>
      <w:tblPr>
        <w:tblW w:w="9840" w:type="dxa"/>
        <w:tblInd w:w="99" w:type="dxa"/>
        <w:tblLook w:val="04A0" w:firstRow="1" w:lastRow="0" w:firstColumn="1" w:lastColumn="0" w:noHBand="0" w:noVBand="1"/>
      </w:tblPr>
      <w:tblGrid>
        <w:gridCol w:w="3100"/>
        <w:gridCol w:w="2500"/>
        <w:gridCol w:w="2500"/>
        <w:gridCol w:w="1740"/>
      </w:tblGrid>
      <w:tr w:rsidR="0050352C" w:rsidRPr="0050352C" w14:paraId="09E05E21" w14:textId="77777777" w:rsidTr="00AB7974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47CD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4BA0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640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2A4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50352C" w:rsidRPr="0050352C" w14:paraId="2086488F" w14:textId="77777777" w:rsidTr="00AB797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593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95,000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7472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82,000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FA0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46,000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82A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30,000</w:t>
            </w:r>
          </w:p>
        </w:tc>
      </w:tr>
    </w:tbl>
    <w:p w14:paraId="39C7F0D8" w14:textId="77777777" w:rsid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A5A5C" w14:textId="55124AAF" w:rsidR="0050352C" w:rsidRP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52C">
        <w:rPr>
          <w:rFonts w:ascii="Times New Roman" w:eastAsia="Calibri" w:hAnsi="Times New Roman" w:cs="Times New Roman"/>
          <w:sz w:val="24"/>
          <w:szCs w:val="24"/>
        </w:rPr>
        <w:t>По оценкам обслуживающие цеха оказывают услуги производственным цехам и друг другу в следующей пропорции:</w:t>
      </w:r>
    </w:p>
    <w:tbl>
      <w:tblPr>
        <w:tblW w:w="9790" w:type="dxa"/>
        <w:tblInd w:w="99" w:type="dxa"/>
        <w:tblLook w:val="04A0" w:firstRow="1" w:lastRow="0" w:firstColumn="1" w:lastColumn="0" w:noHBand="0" w:noVBand="1"/>
      </w:tblPr>
      <w:tblGrid>
        <w:gridCol w:w="3780"/>
        <w:gridCol w:w="1616"/>
        <w:gridCol w:w="1276"/>
        <w:gridCol w:w="1417"/>
        <w:gridCol w:w="1701"/>
      </w:tblGrid>
      <w:tr w:rsidR="0050352C" w:rsidRPr="0050352C" w14:paraId="21F61CF4" w14:textId="77777777" w:rsidTr="00AB7974">
        <w:trPr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F0A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7BF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Производственные центры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0A1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Обслуживающие центры</w:t>
            </w:r>
          </w:p>
        </w:tc>
      </w:tr>
      <w:tr w:rsidR="0050352C" w:rsidRPr="0050352C" w14:paraId="63BA1FDA" w14:textId="77777777" w:rsidTr="00AB7974">
        <w:trPr>
          <w:trHeight w:val="30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75A8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701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5656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B31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A7F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50352C" w:rsidRPr="0050352C" w14:paraId="244103A6" w14:textId="77777777" w:rsidTr="00AB7974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69A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Услуги, оказываемые центром 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E2E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47B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E3E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F61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0352C" w:rsidRPr="0050352C" w14:paraId="3DDE1A68" w14:textId="77777777" w:rsidTr="00AB7974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AEC0" w14:textId="77777777" w:rsidR="0050352C" w:rsidRPr="0050352C" w:rsidRDefault="0050352C" w:rsidP="005035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Услуги, оказываемые центром 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579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82F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C20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46E" w14:textId="77777777" w:rsidR="0050352C" w:rsidRPr="0050352C" w:rsidRDefault="0050352C" w:rsidP="00503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0CA7D556" w14:textId="77777777" w:rsidR="0050352C" w:rsidRP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AFF7A5" w14:textId="466F5D12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0352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395243C5" w14:textId="77777777" w:rsidR="0050352C" w:rsidRPr="0050352C" w:rsidRDefault="0050352C" w:rsidP="0050352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2BC3FA6" w14:textId="77777777" w:rsidR="0050352C" w:rsidRPr="0050352C" w:rsidRDefault="0050352C" w:rsidP="005035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Распределить затраты обслуживающих производств между производственными центрами методом системы уравнений и пошаговым методом. </w:t>
      </w:r>
    </w:p>
    <w:p w14:paraId="0AE27A75" w14:textId="77777777" w:rsidR="0050352C" w:rsidRPr="0050352C" w:rsidRDefault="0050352C" w:rsidP="0050352C">
      <w:pPr>
        <w:spacing w:before="120"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7859815" w14:textId="77777777" w:rsidR="00D76B06" w:rsidRPr="00F70322" w:rsidRDefault="00D76B06" w:rsidP="005035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70322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82"/>
    <w:multiLevelType w:val="multilevel"/>
    <w:tmpl w:val="51209EF2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60C"/>
    <w:multiLevelType w:val="multilevel"/>
    <w:tmpl w:val="D5384596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30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4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B624DF"/>
    <w:multiLevelType w:val="multilevel"/>
    <w:tmpl w:val="31C0094C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D87CEA"/>
    <w:multiLevelType w:val="multilevel"/>
    <w:tmpl w:val="A8C03C62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33E07"/>
    <w:multiLevelType w:val="hybridMultilevel"/>
    <w:tmpl w:val="0C7C6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42"/>
  </w:num>
  <w:num w:numId="5">
    <w:abstractNumId w:val="45"/>
  </w:num>
  <w:num w:numId="6">
    <w:abstractNumId w:val="23"/>
  </w:num>
  <w:num w:numId="7">
    <w:abstractNumId w:val="6"/>
  </w:num>
  <w:num w:numId="8">
    <w:abstractNumId w:val="40"/>
  </w:num>
  <w:num w:numId="9">
    <w:abstractNumId w:val="43"/>
  </w:num>
  <w:num w:numId="10">
    <w:abstractNumId w:val="27"/>
  </w:num>
  <w:num w:numId="11">
    <w:abstractNumId w:val="13"/>
  </w:num>
  <w:num w:numId="12">
    <w:abstractNumId w:val="3"/>
  </w:num>
  <w:num w:numId="13">
    <w:abstractNumId w:val="21"/>
  </w:num>
  <w:num w:numId="14">
    <w:abstractNumId w:val="19"/>
  </w:num>
  <w:num w:numId="15">
    <w:abstractNumId w:val="10"/>
  </w:num>
  <w:num w:numId="16">
    <w:abstractNumId w:val="2"/>
  </w:num>
  <w:num w:numId="17">
    <w:abstractNumId w:val="34"/>
  </w:num>
  <w:num w:numId="18">
    <w:abstractNumId w:val="17"/>
  </w:num>
  <w:num w:numId="19">
    <w:abstractNumId w:val="38"/>
  </w:num>
  <w:num w:numId="20">
    <w:abstractNumId w:val="4"/>
  </w:num>
  <w:num w:numId="21">
    <w:abstractNumId w:val="39"/>
  </w:num>
  <w:num w:numId="22">
    <w:abstractNumId w:val="44"/>
  </w:num>
  <w:num w:numId="23">
    <w:abstractNumId w:val="30"/>
  </w:num>
  <w:num w:numId="24">
    <w:abstractNumId w:val="5"/>
  </w:num>
  <w:num w:numId="25">
    <w:abstractNumId w:val="33"/>
  </w:num>
  <w:num w:numId="26">
    <w:abstractNumId w:val="14"/>
  </w:num>
  <w:num w:numId="27">
    <w:abstractNumId w:val="46"/>
  </w:num>
  <w:num w:numId="28">
    <w:abstractNumId w:val="28"/>
  </w:num>
  <w:num w:numId="29">
    <w:abstractNumId w:val="12"/>
  </w:num>
  <w:num w:numId="30">
    <w:abstractNumId w:val="22"/>
  </w:num>
  <w:num w:numId="31">
    <w:abstractNumId w:val="11"/>
  </w:num>
  <w:num w:numId="32">
    <w:abstractNumId w:val="1"/>
  </w:num>
  <w:num w:numId="33">
    <w:abstractNumId w:val="20"/>
  </w:num>
  <w:num w:numId="34">
    <w:abstractNumId w:val="18"/>
  </w:num>
  <w:num w:numId="35">
    <w:abstractNumId w:val="24"/>
  </w:num>
  <w:num w:numId="36">
    <w:abstractNumId w:val="48"/>
  </w:num>
  <w:num w:numId="37">
    <w:abstractNumId w:val="9"/>
  </w:num>
  <w:num w:numId="38">
    <w:abstractNumId w:val="8"/>
  </w:num>
  <w:num w:numId="39">
    <w:abstractNumId w:val="32"/>
  </w:num>
  <w:num w:numId="40">
    <w:abstractNumId w:val="36"/>
  </w:num>
  <w:num w:numId="41">
    <w:abstractNumId w:val="31"/>
  </w:num>
  <w:num w:numId="42">
    <w:abstractNumId w:val="25"/>
  </w:num>
  <w:num w:numId="43">
    <w:abstractNumId w:val="37"/>
  </w:num>
  <w:num w:numId="44">
    <w:abstractNumId w:val="29"/>
  </w:num>
  <w:num w:numId="45">
    <w:abstractNumId w:val="7"/>
  </w:num>
  <w:num w:numId="46">
    <w:abstractNumId w:val="41"/>
  </w:num>
  <w:num w:numId="47">
    <w:abstractNumId w:val="16"/>
  </w:num>
  <w:num w:numId="48">
    <w:abstractNumId w:val="3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56810"/>
    <w:rsid w:val="00066E55"/>
    <w:rsid w:val="000711E2"/>
    <w:rsid w:val="0007204D"/>
    <w:rsid w:val="00086FB0"/>
    <w:rsid w:val="000903A5"/>
    <w:rsid w:val="000B184C"/>
    <w:rsid w:val="000B46B8"/>
    <w:rsid w:val="000B5EB1"/>
    <w:rsid w:val="000E69FD"/>
    <w:rsid w:val="00106203"/>
    <w:rsid w:val="0010773C"/>
    <w:rsid w:val="00127FB5"/>
    <w:rsid w:val="00131297"/>
    <w:rsid w:val="001512C6"/>
    <w:rsid w:val="00153708"/>
    <w:rsid w:val="00157E13"/>
    <w:rsid w:val="0019540C"/>
    <w:rsid w:val="001A3963"/>
    <w:rsid w:val="001B170C"/>
    <w:rsid w:val="001C70FE"/>
    <w:rsid w:val="002062D8"/>
    <w:rsid w:val="00217461"/>
    <w:rsid w:val="00230B7A"/>
    <w:rsid w:val="0024200C"/>
    <w:rsid w:val="0029259C"/>
    <w:rsid w:val="002F01A9"/>
    <w:rsid w:val="00301A7F"/>
    <w:rsid w:val="00303D75"/>
    <w:rsid w:val="00332B9C"/>
    <w:rsid w:val="00337388"/>
    <w:rsid w:val="003479DC"/>
    <w:rsid w:val="00353786"/>
    <w:rsid w:val="003701E7"/>
    <w:rsid w:val="0037322D"/>
    <w:rsid w:val="00390C69"/>
    <w:rsid w:val="003A17CE"/>
    <w:rsid w:val="003C28A1"/>
    <w:rsid w:val="003C49D2"/>
    <w:rsid w:val="00412AE3"/>
    <w:rsid w:val="00416876"/>
    <w:rsid w:val="00453B97"/>
    <w:rsid w:val="004624A0"/>
    <w:rsid w:val="00485197"/>
    <w:rsid w:val="004C241C"/>
    <w:rsid w:val="004F1815"/>
    <w:rsid w:val="004F5E46"/>
    <w:rsid w:val="0050352C"/>
    <w:rsid w:val="00510199"/>
    <w:rsid w:val="00516961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336BF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7558E"/>
    <w:rsid w:val="0088136D"/>
    <w:rsid w:val="008B148B"/>
    <w:rsid w:val="008B6EDB"/>
    <w:rsid w:val="0093332C"/>
    <w:rsid w:val="00961FA4"/>
    <w:rsid w:val="00990DFD"/>
    <w:rsid w:val="009A2282"/>
    <w:rsid w:val="00A00CC1"/>
    <w:rsid w:val="00A05A6A"/>
    <w:rsid w:val="00A07A14"/>
    <w:rsid w:val="00A857C4"/>
    <w:rsid w:val="00A908B1"/>
    <w:rsid w:val="00A96CDC"/>
    <w:rsid w:val="00AC3631"/>
    <w:rsid w:val="00AD16F9"/>
    <w:rsid w:val="00AD7754"/>
    <w:rsid w:val="00B1162C"/>
    <w:rsid w:val="00B23575"/>
    <w:rsid w:val="00B27BBA"/>
    <w:rsid w:val="00B446EE"/>
    <w:rsid w:val="00B469DD"/>
    <w:rsid w:val="00B51826"/>
    <w:rsid w:val="00B5730B"/>
    <w:rsid w:val="00B6754E"/>
    <w:rsid w:val="00B90327"/>
    <w:rsid w:val="00BB51F9"/>
    <w:rsid w:val="00BB7EBA"/>
    <w:rsid w:val="00BC2612"/>
    <w:rsid w:val="00BF4535"/>
    <w:rsid w:val="00C211AA"/>
    <w:rsid w:val="00C64A3A"/>
    <w:rsid w:val="00C6640C"/>
    <w:rsid w:val="00C718C7"/>
    <w:rsid w:val="00C87F13"/>
    <w:rsid w:val="00CA3AC4"/>
    <w:rsid w:val="00CC0285"/>
    <w:rsid w:val="00CE1DB0"/>
    <w:rsid w:val="00CF6AA4"/>
    <w:rsid w:val="00D070EE"/>
    <w:rsid w:val="00D4411C"/>
    <w:rsid w:val="00D5144F"/>
    <w:rsid w:val="00D51974"/>
    <w:rsid w:val="00D57933"/>
    <w:rsid w:val="00D76B06"/>
    <w:rsid w:val="00D87541"/>
    <w:rsid w:val="00DB06B1"/>
    <w:rsid w:val="00DB11AD"/>
    <w:rsid w:val="00DB26AA"/>
    <w:rsid w:val="00DD5CDB"/>
    <w:rsid w:val="00DD5E31"/>
    <w:rsid w:val="00E041CC"/>
    <w:rsid w:val="00E105C8"/>
    <w:rsid w:val="00E50432"/>
    <w:rsid w:val="00E737BE"/>
    <w:rsid w:val="00E85D1F"/>
    <w:rsid w:val="00EC5EE9"/>
    <w:rsid w:val="00EE2892"/>
    <w:rsid w:val="00EF156C"/>
    <w:rsid w:val="00F003EC"/>
    <w:rsid w:val="00F0466C"/>
    <w:rsid w:val="00F12E11"/>
    <w:rsid w:val="00F20748"/>
    <w:rsid w:val="00F70322"/>
    <w:rsid w:val="00F83714"/>
    <w:rsid w:val="00FD6520"/>
    <w:rsid w:val="00FE71E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679"/>
  <w15:docId w15:val="{F0A94388-3FA5-4ACC-9E49-BDA74CC4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8AC-08BB-4A19-B942-0F726BB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74</cp:revision>
  <cp:lastPrinted>2021-09-24T03:23:00Z</cp:lastPrinted>
  <dcterms:created xsi:type="dcterms:W3CDTF">2020-10-09T09:57:00Z</dcterms:created>
  <dcterms:modified xsi:type="dcterms:W3CDTF">2025-04-04T11:10:00Z</dcterms:modified>
</cp:coreProperties>
</file>